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1F32" w14:textId="77777777" w:rsidR="00DA4AB8" w:rsidRPr="00DA4AB8" w:rsidRDefault="00DA4AB8" w:rsidP="00DA4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Ubytovací řád</w:t>
      </w:r>
    </w:p>
    <w:p w14:paraId="217783B4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1044F42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 Obecná pravidla</w:t>
      </w: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Ubytování hostů v penzionu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Maco</w:t>
      </w:r>
      <w:proofErr w:type="spell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probíhá na základě uzavřené smlouvy o ubytování podle § 754 a následujících zák. č. 40/1964 Sb., občanský zákoník. Smlouva o ubytování je uzavřena buď písemně (v případě písemné či e-mailové rezervace hosta) nebo ústně (v případě telefonické rezervace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hosta nebo ubytováním hosta bez předchozí rezervace). Součástí uzavřené smlouvy jsou i práva a povinnosti upravené tímto ubytovacím řádem a ceníkem služeb. Ubytovací řád a ceník služeb, platné ke dni uzavření ubytovací smlouvy, jsou tedy pro hosta i pro penzion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Maco</w:t>
      </w:r>
      <w:proofErr w:type="spell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závazné.</w:t>
      </w:r>
    </w:p>
    <w:p w14:paraId="1D6159AA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AB99B90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Příjezd a odjezd hosta</w:t>
      </w:r>
    </w:p>
    <w:p w14:paraId="7D91A941" w14:textId="77777777" w:rsidR="00DA4AB8" w:rsidRPr="00DA4AB8" w:rsidRDefault="00DA4AB8" w:rsidP="00DA4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Host má právo být ubytován na přechodnou dobu, která je dohodnuta nejpozději při ubytování hosta. Doba ubytování je zaznamenána v Ubytovací knize. Může být prodloužena pouze se souhlasem penzionu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Maco</w:t>
      </w:r>
      <w:proofErr w:type="spell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14:paraId="58172523" w14:textId="77777777" w:rsidR="00DA4AB8" w:rsidRPr="00DA4AB8" w:rsidRDefault="00DA4AB8" w:rsidP="00DA4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Každý host je povinen při příjezdu se prokázat platným průkazem totožnosti (občanským průkazem či cestovním pasem), aby ubytovatel zjistil jméno a příjmení, místo trvalého pobytu, datum narození a číslo občanského průkazu nebo cestovního dokladu k zápisu do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Ubytovací knihy. (Jeden host na svůj průkaz totožnosti může být ubytován nejvýše se třemi dalšími osobami, jejichž jména je povinen sdělit ubytovateli.)</w:t>
      </w:r>
    </w:p>
    <w:p w14:paraId="0AF899BE" w14:textId="77777777" w:rsidR="00DA4AB8" w:rsidRPr="00DA4AB8" w:rsidRDefault="00DA4AB8" w:rsidP="00DA4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 ubytování a služby s ním spojené je host povinen zaplatit cenu písemně (e-mailem) dohodnutou předem, jinak podle aktuálního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platného ceníku ubytovatele, který je zveřejněn na internetových stránkách ubytovatele a k dispozici na recepci.</w:t>
      </w: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Host uhradí ubytování předem dle dohodnutých platebních podmínek, případně po dohodě nejpozději v den příjezdu.</w:t>
      </w:r>
    </w:p>
    <w:p w14:paraId="7E2EC252" w14:textId="496FF936" w:rsidR="00DA4AB8" w:rsidRPr="00DA4AB8" w:rsidRDefault="00DA4AB8" w:rsidP="00DA4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Host při nástupu obdrží </w:t>
      </w:r>
      <w:r w:rsidR="007060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klíč - od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pokoje a od hlavních dveří. T</w:t>
      </w:r>
      <w:r w:rsidR="007060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ento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klíč si host ponechá ve své dispozici po celou dobu pobytu. Pokud host odchází z penzionu a předpokládá návrat v otevírací době restaurace, má možnost si klíče uložit v restauraci u obsluhy restaurace. Při ztrátě nebo jiném zneužití klíčů je host povinen zaplatit penzionu smluvní pokutu ve výši 1500,- Kč (paušální náhradu ceny klíčů). </w:t>
      </w:r>
    </w:p>
    <w:p w14:paraId="62E1BBBF" w14:textId="77777777" w:rsidR="00DA4AB8" w:rsidRPr="00DA4AB8" w:rsidRDefault="00DA4AB8" w:rsidP="00DA4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Penzion ubytuje hosta od 14:00 hodin příslušného dne a host je povinen pokoj opustit v den odjezdu do 10:00 hodin. Nedodrží-li host tuto dobu, bude mu účtována cena za další den pobytu. Závazná rezervace lůžek je zajištěna do 18:00 hodin příslušného dne. Při neohlášeném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prodloužení pobytu má ubytovatel právo přemístit hosta na jiný pokoj.</w:t>
      </w:r>
    </w:p>
    <w:p w14:paraId="08EC8740" w14:textId="77777777" w:rsidR="00DA4AB8" w:rsidRPr="00DA4AB8" w:rsidRDefault="00DA4AB8" w:rsidP="00DA4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má právo na parkování nejvýše jednoho osobního vozidla (tj. jedno vozidlo na 5 ubytovaných osob) na parkovišti ubytovatele. Parkoviště je přístupné hostům 24 hodin denně. Host je povinen své vozidlo na parkovišti řádně uzamykat a neponechávat v něm žádné cenné věci.</w:t>
      </w:r>
    </w:p>
    <w:p w14:paraId="750D5533" w14:textId="77777777" w:rsidR="00DA4AB8" w:rsidRPr="00DA4AB8" w:rsidRDefault="00DA4AB8" w:rsidP="00DA4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Při prvním příchodu do pokoje je host povinen zjištěné závady neprodleně hlásit obsluze v restauraci.</w:t>
      </w:r>
    </w:p>
    <w:p w14:paraId="1B8A7326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 Práva a povinnosti hostů</w:t>
      </w:r>
    </w:p>
    <w:p w14:paraId="297048C1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Host má právo po předchozím nahlášení u obsluhy v restauraci užívat společné prostory pro ukládání kol. Host je povinen jízdní kolo řádně uzamknout. V "kolárně" je možné ukládat jízdní kola, koloběžky, jiné vybavení pouze po předchozí dohodě. Veškeré součásti a příslušenství (např.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řilby, chrániče, </w:t>
      </w:r>
      <w:proofErr w:type="spell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cyklocomputery</w:t>
      </w:r>
      <w:proofErr w:type="spell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atd. )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je host povinen odnést si do svého pokoje. Za ztrátu součástí a příslušenství ubytovatel neodpovídá. Hostům je zakázáno se dotýkat ve společné "kolárně" vybavení, uloženého zde jiným hostem.</w:t>
      </w:r>
    </w:p>
    <w:p w14:paraId="53A3E6AF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Hosté jsou povinni chovat se ve společné "kolárně" s potřebnou opatrností, aby nedocházelo ke škodám na uloženém vybavení.</w:t>
      </w:r>
    </w:p>
    <w:p w14:paraId="51D5A7DB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je povinen vždy uzamknout svůj pokoj, jakmile jej opouští. Ubytovatel neodpovídá za ztrátu věcí hosta, pokud pokoj nebyl řádně uzamčen. Host odpovídá za škodu na zařízení pokoje, pokud došlo k jeho ztrátě či poškození v případě, že pokoj nebyl hostem řádně uzamčen.</w:t>
      </w:r>
    </w:p>
    <w:p w14:paraId="0C956610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Host je povinen vždy uzamknout hlavní vchod do budovy, pokud přichází nebo odchází z budovy po18 hodině. Host odpovídá za škodu na zařízení penzionu, pokud došlo k jeho ztrátě či poškození v případě, že hlavní vchod nebyl hostem řádně uzamčen.</w:t>
      </w:r>
    </w:p>
    <w:p w14:paraId="5A791DB2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odpovídá za poškození či ztrátu vybavení pokoje, ke kterému došlo v průběhu jeho pobytu.</w:t>
      </w:r>
    </w:p>
    <w:p w14:paraId="7375241B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 penzionu je vstup zakázán osobám pod vlivem alkoholu, omamných či psychotropních látek a osobám v karanténě. Je zakázáno vnášet do budovy psychotropní či omamné látky.</w:t>
      </w:r>
    </w:p>
    <w:p w14:paraId="6FF715F8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Ve všech prostorách penzionu je zakázáno kouření a rozdělávání ohně!</w:t>
      </w:r>
    </w:p>
    <w:p w14:paraId="7512B62A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Děti mladší 10 let mají pohyb po penzionu povolen pouze v doprovodu osoby starší 18 let. Samostatně ubytovaný host musí být starší 18 let.</w:t>
      </w:r>
    </w:p>
    <w:p w14:paraId="69E358D3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Hosté nejsou oprávněni vodit do penzionu neubytované osoby, přijímat na pokojích návštěvy, umožnit komukoli vstup do penzionu, či nechat jakoukoli neubytovanou osobu přespat na svém pokoji.</w:t>
      </w:r>
    </w:p>
    <w:p w14:paraId="3A3B84AB" w14:textId="77777777" w:rsidR="00DA4AB8" w:rsidRPr="00DA4AB8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Na pokojích jsou povoleny pouze tyto elektrické spotřebiče hostů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:</w:t>
      </w: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vysoušeče vlasů, holící strojky, nabíječky elektrických spotřebičů, notebooky, přenosné DVD, radiopřijímače. Zcela zakázáno je používání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elektrických spotřebičů, které produkují teplo,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 tj.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např. žehličky, kulmy, rychlovarné konvice, ponorné ohřívače, atd. ... ). Ostatní spotřebiče mohou být hostem použity pouze po výslovném předchozím schválení ubytovatele.  </w:t>
      </w:r>
    </w:p>
    <w:p w14:paraId="26651D84" w14:textId="77777777" w:rsidR="0070604F" w:rsidRPr="0070604F" w:rsidRDefault="00DA4AB8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Hosté mohou využívat </w:t>
      </w:r>
      <w:proofErr w:type="spell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wi-fi</w:t>
      </w:r>
      <w:proofErr w:type="spell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pokrytí internetovým signálem, a to bezplatně. Je zakázáno využívat </w:t>
      </w:r>
      <w:proofErr w:type="spell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wi-fi</w:t>
      </w:r>
      <w:proofErr w:type="spell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pokrytí penzionu k nezákonným aktivitám na internetu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 tj.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např. stahování filmů ) nebo k rizikovým aktivitám  ( např. stahování podezřelých souborů, prohlížení pornografie, rozesílání spamů, ... )</w:t>
      </w:r>
    </w:p>
    <w:p w14:paraId="185D57C9" w14:textId="0DE0A90D" w:rsidR="00DA4AB8" w:rsidRPr="00DA4AB8" w:rsidRDefault="0070604F" w:rsidP="00DA4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Je možné ubytování s menším psem. Podmínkou je vlastní pelíšek a pes nesmí zůstat na pokoji sám. Škody způsobené psem hradí host</w:t>
      </w:r>
      <w:r w:rsidR="00DA4AB8"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Poplatek 50,-Kč. </w:t>
      </w:r>
    </w:p>
    <w:p w14:paraId="4FFD6E52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87E1163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Provoz penzionu</w:t>
      </w:r>
    </w:p>
    <w:p w14:paraId="276DD563" w14:textId="77777777" w:rsidR="00DA4AB8" w:rsidRPr="00DA4AB8" w:rsidRDefault="00DA4AB8" w:rsidP="00DA4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Hosté mají právo na výměnu ručníků 1x týdně, na požádání dle potřeby.</w:t>
      </w:r>
    </w:p>
    <w:p w14:paraId="3BA00950" w14:textId="77777777" w:rsidR="00DA4AB8" w:rsidRPr="00DA4AB8" w:rsidRDefault="00DA4AB8" w:rsidP="00DA4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Výměna ložního prádla se provádí po odjezdu hosta nebo na požádání hosta.</w:t>
      </w:r>
    </w:p>
    <w:p w14:paraId="05920D72" w14:textId="77777777" w:rsidR="00DA4AB8" w:rsidRPr="00DA4AB8" w:rsidRDefault="00DA4AB8" w:rsidP="00DA4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Noční klid platí od 22:00 do 6:00 hodin.</w:t>
      </w:r>
    </w:p>
    <w:p w14:paraId="4F1A778D" w14:textId="77777777" w:rsidR="00DA4AB8" w:rsidRPr="00DA4AB8" w:rsidRDefault="00DA4AB8" w:rsidP="00DA4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nídaně se podávají v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restauraci  od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8:00 do 9:30 hodin.</w:t>
      </w:r>
    </w:p>
    <w:p w14:paraId="45692B59" w14:textId="77777777" w:rsidR="00DA4AB8" w:rsidRPr="00DA4AB8" w:rsidRDefault="00DA4AB8" w:rsidP="00DA4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 případě nepřítomnosti pracovníků penzionu je možné je zastihnout na telefonu: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777 992 666</w:t>
      </w:r>
    </w:p>
    <w:p w14:paraId="6EB0C7FA" w14:textId="77777777" w:rsidR="00DA4AB8" w:rsidRPr="00DA4AB8" w:rsidRDefault="00DA4AB8" w:rsidP="00DA4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Provozovatelem penzionu a odpovědnou osobou je: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Mgr. Veronika Jakšíková</w:t>
      </w:r>
    </w:p>
    <w:p w14:paraId="0EF4A913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B06FD11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a sankce</w:t>
      </w:r>
    </w:p>
    <w:p w14:paraId="362753BC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Při závažném porušení povinnosti hosta může ubytovatel ukončit pobyt hosta předčasně. </w:t>
      </w:r>
      <w:proofErr w:type="gramStart"/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Host  je</w:t>
      </w:r>
      <w:proofErr w:type="gramEnd"/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pak povinen pokoj a penzion neprodleně opustit.  </w:t>
      </w:r>
    </w:p>
    <w:p w14:paraId="1DC435FB" w14:textId="77777777" w:rsidR="00DA4AB8" w:rsidRPr="00DA4AB8" w:rsidRDefault="00DA4AB8" w:rsidP="00DA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Ubytovatel odpovídá za škodu na věcech hosta dle tohoto ubytovacího řádu a občanského zákoníku.</w:t>
      </w:r>
    </w:p>
    <w:p w14:paraId="0B579A21" w14:textId="77777777" w:rsidR="00DA4AB8" w:rsidRPr="00DA4AB8" w:rsidRDefault="00DA4AB8" w:rsidP="00DA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odpovídá za škodu vzniklou ubytovateli dle tohoto ubytovacího řádu a občanského zákoníku.</w:t>
      </w:r>
    </w:p>
    <w:p w14:paraId="3AC0A374" w14:textId="77777777" w:rsidR="00DA4AB8" w:rsidRPr="00DA4AB8" w:rsidRDefault="00DA4AB8" w:rsidP="00DA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je povinen zabezpečit své věci tak, aby nedošlo k jejich poškození nebo odcizení.</w:t>
      </w:r>
    </w:p>
    <w:p w14:paraId="0B4B6D37" w14:textId="77777777" w:rsidR="00DA4AB8" w:rsidRPr="00DA4AB8" w:rsidRDefault="00DA4AB8" w:rsidP="00DA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je povinen chovat se tak, aby nedocházelo ke škodě na věcech ubytovatele, ostatních hostů a na zařízení penzionu.</w:t>
      </w:r>
    </w:p>
    <w:p w14:paraId="67A982D0" w14:textId="77777777" w:rsidR="00DA4AB8" w:rsidRPr="00DA4AB8" w:rsidRDefault="00DA4AB8" w:rsidP="00DA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Ubytovatel vynakládá maximální úsilí, aby zabezpečil ochranu věcí a zdraví ubytovaných hostů. Proto žádá všechny hosty, aby jakékoli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vady, poškození či rizika bezodkladně hlásili zaměstnancům penzionu.</w:t>
      </w:r>
    </w:p>
    <w:p w14:paraId="6D0C495D" w14:textId="3DCE00C1" w:rsidR="00DA4AB8" w:rsidRPr="00DA4AB8" w:rsidRDefault="00DA4AB8" w:rsidP="00DA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Tento ubytovací řád je platný od 1.</w:t>
      </w:r>
      <w:r w:rsidR="007060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1.2021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do odvolání.</w:t>
      </w:r>
    </w:p>
    <w:p w14:paraId="0B6772E5" w14:textId="77777777" w:rsidR="00DA4AB8" w:rsidRPr="00DA4AB8" w:rsidRDefault="00DA4AB8" w:rsidP="00DA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Je součástí ubytovací smlouvy mezi ubytovatelem a hostem a je tedy pro hosty závazný.</w:t>
      </w:r>
    </w:p>
    <w:p w14:paraId="1AAF6348" w14:textId="62463D85" w:rsid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3BB2FB6C" w14:textId="22FFB0D3" w:rsidR="00DE1253" w:rsidRDefault="00DE1253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462F57C8" w14:textId="77777777" w:rsidR="0070604F" w:rsidRDefault="0070604F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55807B73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lastRenderedPageBreak/>
        <w:t>§ 754</w:t>
      </w:r>
    </w:p>
    <w:p w14:paraId="3D0CD0C1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(1) Ze smlouvy o ubytování vznikne objednavateli právo, aby mu ubytovatel poskytl přechodné ubytování na dobu dohodnutou nebo na dobu vyplývající 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účelu ubytování v zařízení k tomu určeném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 hotely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noclehárny, ubytovny a jiná zařízení).</w:t>
      </w:r>
    </w:p>
    <w:p w14:paraId="2FB15E1F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 ubytování a služby s ním spojené je objednavatel povinen zaplatit ubytovateli cenu ve lhůtách stanovených ubytovacími řády.</w:t>
      </w:r>
    </w:p>
    <w:p w14:paraId="42749537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D8D438A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§ 755</w:t>
      </w:r>
    </w:p>
    <w:p w14:paraId="7F64AF77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Ubytovaný má právo užívat prostory, které mu byly k ubytování vyhrazeny, jakož i užívat společné prostory ubytovacího zařízení a používat služeb, jejichž poskytování je s ubytováním spojeno.</w:t>
      </w:r>
    </w:p>
    <w:p w14:paraId="54AC5A1F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30A34B2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§ 756</w:t>
      </w:r>
    </w:p>
    <w:p w14:paraId="69947DE8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Ubytovatel je povinen odevzdat ubytovanému prostory vyhrazené mu k ubytování ve stavu způsobilém pro řádné užívání a zajistit mu nerušený výkon jeho práv spojených s ubytováním.</w:t>
      </w:r>
    </w:p>
    <w:p w14:paraId="00AF2732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A7F4A95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§ 757</w:t>
      </w:r>
    </w:p>
    <w:p w14:paraId="605D106B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Ubytovaný je povinen užívat prostory vyhrazené mu k ubytování a plnění s ubytováním spojené řádně, v těchto prostorách nesmí ubytovaný bez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souhlasu ubytovatele provádět žádné podstatné změny.</w:t>
      </w:r>
    </w:p>
    <w:p w14:paraId="6D4BB974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D167627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§ 758</w:t>
      </w:r>
    </w:p>
    <w:p w14:paraId="31BF75EF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 odpovědnosti ubytovatele za věci vnesené do ubytovacích prostor ubytovaným nebo pro něj platí ustanovení</w:t>
      </w:r>
    </w:p>
    <w:p w14:paraId="191C1B68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HYPERLINK ,,</w:t>
      </w:r>
      <w:r w:rsidRPr="00DA4AB8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cs-CZ"/>
        </w:rPr>
        <w:t>http://business.center.cz/business/pravo/zakony/obcanzak/cast6.aspx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"  \' "par433" § 433 a</w:t>
      </w:r>
    </w:p>
    <w:p w14:paraId="6654267E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HYPERLINK ,,</w:t>
      </w:r>
      <w:r w:rsidRPr="00DA4AB8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cs-CZ"/>
        </w:rPr>
        <w:t>http://business.center.cz/business/pravo/zakony/obcanzak/cast6.aspx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"  \' "par433" 436.</w:t>
      </w:r>
    </w:p>
    <w:p w14:paraId="45559514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F44E9EB" w14:textId="77777777" w:rsid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§ 759</w:t>
      </w:r>
    </w:p>
    <w:p w14:paraId="11CECB6B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(1) Ubytovaný může odstoupit od smlouvy před uplynutím dohodnuté doby; újmu vzniklou ubytovateli předčasným zrušením ubytování je ubytovaný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povinen nahradit, pouze nemohl-li ubytovatel újmě zabránit.</w:t>
      </w:r>
    </w:p>
    <w:p w14:paraId="455E82D7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(2) Ubytovatel může od smlouvy před uplynutím dohodnuté doby odstoupit, jestliže ubytovaný v ubytovacím zařízení i přes výstrahu hrubě porušuje dobré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mravy nebo jinak hrubě porušuje své povinnosti ze smlouvy.</w:t>
      </w:r>
    </w:p>
    <w:p w14:paraId="55CE4A12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5FC77D1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Ubytování hosta</w:t>
      </w:r>
    </w:p>
    <w:p w14:paraId="218D809E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Ubytovací řád se vztahuje na přechodné ubytování hostů v penzionu.</w:t>
      </w:r>
    </w:p>
    <w:p w14:paraId="4C8BF242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Ubytovací zařízení může ubytovat hosta, kterého řádně zaeviduje. Za tímto účelem předloží host pověřenému pracovníkovi ihned po příchodu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vlastní občanský průkaz, cestovní pas nebo jiný platný doklad nahrazující průkaz totožnosti. Na základě těchto dokladů bude host zapsán do knihy hostů, v případě cizince bude host nahlášen na cizineckou policii.</w:t>
      </w:r>
    </w:p>
    <w:p w14:paraId="2FD9A50B" w14:textId="0C4B947E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Host obdrží svazek </w:t>
      </w:r>
      <w:r w:rsidR="007060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 klíč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14:paraId="4B9D7362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je povinen pokoj uvolnit do 10:00 hod. posledního dne ubytování. V případě, že host ubytovací prostor neuvolní bez předchozí dohody s odpovědným pracovníkem, může mu ubytovatel počítat cenu dalšího jednodenního ubytování.</w:t>
      </w:r>
    </w:p>
    <w:p w14:paraId="72604F04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Požádá-li host o prodloužení ubytování, může mu ubytovatel zařízení, pokud má volný pokoj, nabídnout i jiný než ten, ve kterém byl původně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ubytován.</w:t>
      </w:r>
    </w:p>
    <w:p w14:paraId="73C4332D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 pokoji může host přijímat návštěvy pouze s předchozím oznámením odpovědnému pracovníkovi.</w:t>
      </w:r>
    </w:p>
    <w:p w14:paraId="48EC46C0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Kontakt s pracovníkem penzionu na telefonním čísle: +420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777 992 666</w:t>
      </w:r>
    </w:p>
    <w:p w14:paraId="2B6301E7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Cenové podmínky a ubytovací služby započítané v cenách.</w:t>
      </w:r>
    </w:p>
    <w:p w14:paraId="104CBFB5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 cenách dle ceníku služeb poskytovaných v penzionu je započítáno užívání pokoje a ostatní standardní služby.</w:t>
      </w:r>
    </w:p>
    <w:p w14:paraId="6B632C7D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 ubytování je host povinen zaplatit v souladu s platným ceníkem penzionu. Platba bude hostem uhrazena předem dle platných platebních podmínek, případně po dohodě nejpozději v den příjezdu do penzionu.</w:t>
      </w:r>
    </w:p>
    <w:p w14:paraId="56AE97EB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Snídaně se podávají v restauraci, která je součástí penzionu od 8:00 do 9:30 hodin.</w:t>
      </w:r>
    </w:p>
    <w:p w14:paraId="0306EA6A" w14:textId="77777777" w:rsidR="00DA4AB8" w:rsidRPr="00DA4AB8" w:rsidRDefault="00DA4AB8" w:rsidP="00DA4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Přeje-li si host připojení na internet, je mu v objektu k dispozici </w:t>
      </w:r>
      <w:proofErr w:type="spell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wi-fi</w:t>
      </w:r>
      <w:proofErr w:type="spell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připojení.</w:t>
      </w:r>
    </w:p>
    <w:p w14:paraId="3B5BA865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ubytovaných hostů</w:t>
      </w:r>
    </w:p>
    <w:p w14:paraId="4657F3E6" w14:textId="77777777" w:rsidR="00DA4AB8" w:rsidRPr="00DA4AB8" w:rsidRDefault="00DA4AB8" w:rsidP="00DA4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Užívání ubytovacího zařízení je dovoleno osobám, které nejsou postiženy infekčními chorobami.</w:t>
      </w:r>
    </w:p>
    <w:p w14:paraId="37349ACB" w14:textId="77777777" w:rsidR="00DA4AB8" w:rsidRPr="00DA4AB8" w:rsidRDefault="00DA4AB8" w:rsidP="00DA4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 pokoji nebo společných prostorách nesmí host přemísťovat vybavení, provádět opravy a zásahy do elektrické sítě nebo jiné instalace.</w:t>
      </w:r>
    </w:p>
    <w:p w14:paraId="78232839" w14:textId="77777777" w:rsidR="00DA4AB8" w:rsidRPr="00DA4AB8" w:rsidRDefault="00DA4AB8" w:rsidP="00DA4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 objektu ubytovacího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zařízení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zvláště na pokojích není dovoleno používat vlastní elektrické spotřebiče. Tento zákaz se netýká notebooků a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elektrických spotřebičů sloužících k osobní hygieně hosta (holicí strojky, vysoušeče vlasů apod.).</w:t>
      </w:r>
    </w:p>
    <w:p w14:paraId="77CB01AC" w14:textId="77777777" w:rsidR="00DA4AB8" w:rsidRPr="00DA4AB8" w:rsidRDefault="00DA4AB8" w:rsidP="00DA4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Host je povinen při odchodu zhasnout světla a klíč odevzdat v restauraci penzionu. Pokud host hodlá opustit penzion v brzkých ranních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hodinách ,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musí o tom den předem upozornit ubytovatele nebo pověřeného pracovníka zařízení.</w:t>
      </w:r>
    </w:p>
    <w:p w14:paraId="420C2423" w14:textId="77777777" w:rsidR="00DA4AB8" w:rsidRPr="00DA4AB8" w:rsidRDefault="00DA4AB8" w:rsidP="00DA4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 době od 22:00 hod. </w:t>
      </w:r>
      <w:proofErr w:type="gramStart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  6:00</w:t>
      </w:r>
      <w:proofErr w:type="gramEnd"/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hod. je host povinen dodržovat noční klid</w:t>
      </w:r>
    </w:p>
    <w:p w14:paraId="66D327E8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DAEDD47" w14:textId="77777777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organizace</w:t>
      </w:r>
    </w:p>
    <w:p w14:paraId="486BB925" w14:textId="77777777" w:rsidR="00DA4AB8" w:rsidRPr="00DA4AB8" w:rsidRDefault="00DA4AB8" w:rsidP="00DA4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Odevzdat hostu prostory jemu k ubytování vyhrazené ve stavu způsobilém pro řádné užívání a zajistit mu nerušený výkon jeho práv s ubytováním spojených.</w:t>
      </w:r>
    </w:p>
    <w:p w14:paraId="67AA9DCD" w14:textId="77777777" w:rsidR="00DA4AB8" w:rsidRPr="00DA4AB8" w:rsidRDefault="00DA4AB8" w:rsidP="00DA4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Výměnu ložního prádla, osušek a ručníků se provádí dle potřeby hosta na požádání. Vždy při změně obsazení lůžka.</w:t>
      </w:r>
    </w:p>
    <w:p w14:paraId="1774A7C1" w14:textId="77777777" w:rsidR="00DA4AB8" w:rsidRPr="00DA4AB8" w:rsidRDefault="00DA4AB8" w:rsidP="00DA4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Úklid obsazeného pokoje se provádí vždy při změně obsazení pokoje.</w:t>
      </w:r>
    </w:p>
    <w:p w14:paraId="6DB04FC9" w14:textId="77777777" w:rsidR="0070604F" w:rsidRDefault="0070604F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971A72" w14:textId="77777777" w:rsidR="0070604F" w:rsidRDefault="0070604F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38E5718" w14:textId="77777777" w:rsidR="0070604F" w:rsidRDefault="0070604F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86736C1" w14:textId="77777777" w:rsidR="0070604F" w:rsidRDefault="0070604F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1544843" w14:textId="56AFFC19" w:rsidR="00DA4AB8" w:rsidRPr="00DA4AB8" w:rsidRDefault="00DA4AB8" w:rsidP="00D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Závěrečná ustanovení</w:t>
      </w:r>
    </w:p>
    <w:p w14:paraId="49653889" w14:textId="77777777" w:rsidR="00DA4AB8" w:rsidRPr="00DA4AB8" w:rsidRDefault="00DA4AB8" w:rsidP="00DA4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 škody způsobené na majetku ubytovacího zařízení odpovídá host dle Občanského zákoníku a jiných platných předpisů.</w:t>
      </w:r>
    </w:p>
    <w:p w14:paraId="4B36C5E5" w14:textId="77777777" w:rsidR="00DA4AB8" w:rsidRPr="00DA4AB8" w:rsidRDefault="00DA4AB8" w:rsidP="00DA4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Host je povinen dodržovat ustanovení tohoto ubytovacího řádu. V případě hrubého porušení má právo ubytovatel ukončit pobyt hosta před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uplynutím sjednané doby.</w:t>
      </w:r>
    </w:p>
    <w:p w14:paraId="0F52D223" w14:textId="77777777" w:rsidR="00DA4AB8" w:rsidRPr="00DA4AB8" w:rsidRDefault="00DA4AB8" w:rsidP="00DA4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Stížnosti hostů a případné návrhy a podněty na zlepšení činnosti ubytovacího zařízení přijímá ubytovatel elektronicky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info@haluskarnamaco.cz</w:t>
      </w:r>
    </w:p>
    <w:p w14:paraId="77544A6D" w14:textId="77777777" w:rsidR="00DA4AB8" w:rsidRPr="00DA4AB8" w:rsidRDefault="00DA4AB8" w:rsidP="00DA4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Ubytovací řád je pro všechny ubytované hosty veřejně přístupný na recepci penzionu, na každém pokoji a na webových stránkách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penzi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onu www.haluskarnamaco.cz</w:t>
      </w:r>
    </w:p>
    <w:p w14:paraId="77B81CE6" w14:textId="096CA158" w:rsidR="00DA4AB8" w:rsidRPr="00DA4AB8" w:rsidRDefault="00DA4AB8" w:rsidP="00DA4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AB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Ubytovací řád je platný od 1.</w:t>
      </w:r>
      <w:r w:rsidR="007060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 202</w:t>
      </w:r>
      <w:r w:rsidR="007060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</w:t>
      </w:r>
    </w:p>
    <w:p w14:paraId="6D399392" w14:textId="77777777" w:rsidR="00A344AC" w:rsidRPr="00DA4AB8" w:rsidRDefault="00DA4AB8" w:rsidP="00DA4AB8"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A4A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A344AC" w:rsidRPr="00DA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542"/>
    <w:multiLevelType w:val="multilevel"/>
    <w:tmpl w:val="FB5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769D7"/>
    <w:multiLevelType w:val="multilevel"/>
    <w:tmpl w:val="6FB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B0739"/>
    <w:multiLevelType w:val="multilevel"/>
    <w:tmpl w:val="ABAE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444A"/>
    <w:multiLevelType w:val="multilevel"/>
    <w:tmpl w:val="129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D39B6"/>
    <w:multiLevelType w:val="multilevel"/>
    <w:tmpl w:val="828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E2AF0"/>
    <w:multiLevelType w:val="multilevel"/>
    <w:tmpl w:val="D2E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A57DA"/>
    <w:multiLevelType w:val="multilevel"/>
    <w:tmpl w:val="F85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A5E03"/>
    <w:multiLevelType w:val="multilevel"/>
    <w:tmpl w:val="DA5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B8"/>
    <w:rsid w:val="0070604F"/>
    <w:rsid w:val="00A344AC"/>
    <w:rsid w:val="00DA4AB8"/>
    <w:rsid w:val="00D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9F28"/>
  <w15:chartTrackingRefBased/>
  <w15:docId w15:val="{DDAAC32B-9A0F-4FF9-A09F-4DF10E4E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4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A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4A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4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Jakšíková Veronika</dc:creator>
  <cp:keywords/>
  <dc:description/>
  <cp:lastModifiedBy>Jakšíková Veronika</cp:lastModifiedBy>
  <cp:revision>2</cp:revision>
  <dcterms:created xsi:type="dcterms:W3CDTF">2021-04-11T13:01:00Z</dcterms:created>
  <dcterms:modified xsi:type="dcterms:W3CDTF">2021-04-11T13:01:00Z</dcterms:modified>
</cp:coreProperties>
</file>